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733" w:rsidRPr="003E2733" w:rsidRDefault="003E2733" w:rsidP="001A3461">
      <w:pPr>
        <w:spacing w:line="480" w:lineRule="auto"/>
        <w:ind w:firstLine="720"/>
        <w:jc w:val="both"/>
        <w:rPr>
          <w:rFonts w:ascii="Times New Roman" w:hAnsi="Times New Roman" w:cs="Times New Roman"/>
          <w:sz w:val="24"/>
          <w:szCs w:val="24"/>
        </w:rPr>
      </w:pPr>
      <w:bookmarkStart w:id="0" w:name="_GoBack"/>
      <w:bookmarkEnd w:id="0"/>
    </w:p>
    <w:p w:rsidR="003E2733" w:rsidRPr="003E2733" w:rsidRDefault="003E2733" w:rsidP="001A3461">
      <w:pPr>
        <w:spacing w:line="480" w:lineRule="auto"/>
        <w:ind w:firstLine="720"/>
        <w:jc w:val="both"/>
        <w:rPr>
          <w:rFonts w:ascii="Times New Roman" w:hAnsi="Times New Roman" w:cs="Times New Roman"/>
          <w:sz w:val="24"/>
          <w:szCs w:val="24"/>
        </w:rPr>
      </w:pPr>
    </w:p>
    <w:p w:rsidR="003E2733" w:rsidRPr="003E2733" w:rsidRDefault="003E2733" w:rsidP="001A3461">
      <w:pPr>
        <w:spacing w:line="480" w:lineRule="auto"/>
        <w:ind w:firstLine="720"/>
        <w:jc w:val="both"/>
        <w:rPr>
          <w:rFonts w:ascii="Times New Roman" w:hAnsi="Times New Roman" w:cs="Times New Roman"/>
          <w:sz w:val="24"/>
          <w:szCs w:val="24"/>
        </w:rPr>
      </w:pPr>
    </w:p>
    <w:p w:rsidR="003E2733" w:rsidRPr="003E2733" w:rsidRDefault="003E2733" w:rsidP="00140C72">
      <w:pPr>
        <w:spacing w:line="480" w:lineRule="auto"/>
        <w:ind w:firstLine="720"/>
        <w:jc w:val="center"/>
        <w:rPr>
          <w:rFonts w:ascii="Times New Roman" w:hAnsi="Times New Roman" w:cs="Times New Roman"/>
          <w:sz w:val="24"/>
          <w:szCs w:val="24"/>
        </w:rPr>
      </w:pPr>
      <w:r w:rsidRPr="003E2733">
        <w:rPr>
          <w:rFonts w:ascii="Times New Roman" w:hAnsi="Times New Roman" w:cs="Times New Roman"/>
          <w:sz w:val="24"/>
          <w:szCs w:val="24"/>
        </w:rPr>
        <w:t>Customer services representative training program</w:t>
      </w:r>
    </w:p>
    <w:p w:rsidR="003E2733" w:rsidRPr="003E2733" w:rsidRDefault="003E2733" w:rsidP="00140C72">
      <w:pPr>
        <w:spacing w:line="480" w:lineRule="auto"/>
        <w:ind w:firstLine="720"/>
        <w:jc w:val="center"/>
        <w:rPr>
          <w:rFonts w:ascii="Times New Roman" w:hAnsi="Times New Roman" w:cs="Times New Roman"/>
          <w:sz w:val="24"/>
          <w:szCs w:val="24"/>
        </w:rPr>
      </w:pPr>
      <w:r w:rsidRPr="003E2733">
        <w:rPr>
          <w:rFonts w:ascii="Times New Roman" w:hAnsi="Times New Roman" w:cs="Times New Roman"/>
          <w:sz w:val="24"/>
          <w:szCs w:val="24"/>
        </w:rPr>
        <w:t>Name</w:t>
      </w:r>
    </w:p>
    <w:p w:rsidR="003E2733" w:rsidRPr="003E2733" w:rsidRDefault="003E2733" w:rsidP="00140C72">
      <w:pPr>
        <w:spacing w:line="480" w:lineRule="auto"/>
        <w:ind w:firstLine="720"/>
        <w:jc w:val="center"/>
        <w:rPr>
          <w:rFonts w:ascii="Times New Roman" w:hAnsi="Times New Roman" w:cs="Times New Roman"/>
          <w:sz w:val="24"/>
          <w:szCs w:val="24"/>
        </w:rPr>
      </w:pPr>
      <w:r w:rsidRPr="003E2733">
        <w:rPr>
          <w:rFonts w:ascii="Times New Roman" w:hAnsi="Times New Roman" w:cs="Times New Roman"/>
          <w:sz w:val="24"/>
          <w:szCs w:val="24"/>
        </w:rPr>
        <w:t>Institutional affiliation</w:t>
      </w:r>
    </w:p>
    <w:p w:rsidR="003E2733" w:rsidRPr="003E2733" w:rsidRDefault="003E2733" w:rsidP="00140C72">
      <w:pPr>
        <w:spacing w:line="480" w:lineRule="auto"/>
        <w:ind w:firstLine="720"/>
        <w:jc w:val="center"/>
        <w:rPr>
          <w:rFonts w:ascii="Times New Roman" w:hAnsi="Times New Roman" w:cs="Times New Roman"/>
          <w:sz w:val="24"/>
          <w:szCs w:val="24"/>
        </w:rPr>
      </w:pPr>
      <w:r w:rsidRPr="003E2733">
        <w:rPr>
          <w:rFonts w:ascii="Times New Roman" w:hAnsi="Times New Roman" w:cs="Times New Roman"/>
          <w:sz w:val="24"/>
          <w:szCs w:val="24"/>
        </w:rPr>
        <w:t>Date</w:t>
      </w:r>
    </w:p>
    <w:p w:rsidR="003E2733" w:rsidRPr="003E2733" w:rsidRDefault="003E2733" w:rsidP="00140C72">
      <w:pPr>
        <w:spacing w:line="480" w:lineRule="auto"/>
        <w:ind w:firstLine="720"/>
        <w:jc w:val="center"/>
        <w:rPr>
          <w:rFonts w:ascii="Times New Roman" w:hAnsi="Times New Roman" w:cs="Times New Roman"/>
          <w:sz w:val="24"/>
          <w:szCs w:val="24"/>
        </w:rPr>
      </w:pPr>
    </w:p>
    <w:p w:rsidR="003E2733" w:rsidRPr="003E2733" w:rsidRDefault="003E2733" w:rsidP="001A3461">
      <w:pPr>
        <w:spacing w:line="480" w:lineRule="auto"/>
        <w:ind w:firstLine="720"/>
        <w:jc w:val="both"/>
        <w:rPr>
          <w:rFonts w:ascii="Times New Roman" w:hAnsi="Times New Roman" w:cs="Times New Roman"/>
          <w:sz w:val="24"/>
          <w:szCs w:val="24"/>
        </w:rPr>
      </w:pPr>
    </w:p>
    <w:p w:rsidR="003E2733" w:rsidRPr="003E2733" w:rsidRDefault="003E2733" w:rsidP="001A3461">
      <w:pPr>
        <w:spacing w:line="480" w:lineRule="auto"/>
        <w:ind w:firstLine="720"/>
        <w:jc w:val="both"/>
        <w:rPr>
          <w:rFonts w:ascii="Times New Roman" w:hAnsi="Times New Roman" w:cs="Times New Roman"/>
          <w:sz w:val="24"/>
          <w:szCs w:val="24"/>
        </w:rPr>
      </w:pPr>
    </w:p>
    <w:p w:rsidR="003E2733" w:rsidRPr="003E2733" w:rsidRDefault="003E2733" w:rsidP="001A3461">
      <w:pPr>
        <w:spacing w:line="480" w:lineRule="auto"/>
        <w:ind w:firstLine="720"/>
        <w:jc w:val="both"/>
        <w:rPr>
          <w:rFonts w:ascii="Times New Roman" w:hAnsi="Times New Roman" w:cs="Times New Roman"/>
          <w:sz w:val="24"/>
          <w:szCs w:val="24"/>
        </w:rPr>
      </w:pPr>
    </w:p>
    <w:p w:rsidR="003E2733" w:rsidRPr="003E2733" w:rsidRDefault="003E2733" w:rsidP="001A3461">
      <w:pPr>
        <w:spacing w:line="480" w:lineRule="auto"/>
        <w:ind w:firstLine="720"/>
        <w:jc w:val="both"/>
        <w:rPr>
          <w:rFonts w:ascii="Times New Roman" w:hAnsi="Times New Roman" w:cs="Times New Roman"/>
          <w:sz w:val="24"/>
          <w:szCs w:val="24"/>
        </w:rPr>
      </w:pPr>
    </w:p>
    <w:p w:rsidR="003E2733" w:rsidRPr="003E2733" w:rsidRDefault="003E2733" w:rsidP="001A3461">
      <w:pPr>
        <w:spacing w:line="480" w:lineRule="auto"/>
        <w:ind w:firstLine="720"/>
        <w:jc w:val="both"/>
        <w:rPr>
          <w:rFonts w:ascii="Times New Roman" w:hAnsi="Times New Roman" w:cs="Times New Roman"/>
          <w:sz w:val="24"/>
          <w:szCs w:val="24"/>
        </w:rPr>
      </w:pPr>
    </w:p>
    <w:p w:rsidR="003E2733" w:rsidRPr="003E2733" w:rsidRDefault="003E2733" w:rsidP="001A3461">
      <w:pPr>
        <w:spacing w:line="480" w:lineRule="auto"/>
        <w:ind w:firstLine="720"/>
        <w:jc w:val="both"/>
        <w:rPr>
          <w:rFonts w:ascii="Times New Roman" w:hAnsi="Times New Roman" w:cs="Times New Roman"/>
          <w:sz w:val="24"/>
          <w:szCs w:val="24"/>
        </w:rPr>
      </w:pPr>
    </w:p>
    <w:p w:rsidR="003E2733" w:rsidRPr="003E2733" w:rsidRDefault="003E2733" w:rsidP="001A3461">
      <w:pPr>
        <w:spacing w:line="480" w:lineRule="auto"/>
        <w:ind w:firstLine="720"/>
        <w:jc w:val="both"/>
        <w:rPr>
          <w:rFonts w:ascii="Times New Roman" w:hAnsi="Times New Roman" w:cs="Times New Roman"/>
          <w:sz w:val="24"/>
          <w:szCs w:val="24"/>
        </w:rPr>
      </w:pPr>
    </w:p>
    <w:p w:rsidR="003E2733" w:rsidRPr="003E2733" w:rsidRDefault="003E2733" w:rsidP="001A3461">
      <w:pPr>
        <w:spacing w:line="480" w:lineRule="auto"/>
        <w:ind w:firstLine="720"/>
        <w:jc w:val="both"/>
        <w:rPr>
          <w:rFonts w:ascii="Times New Roman" w:hAnsi="Times New Roman" w:cs="Times New Roman"/>
          <w:sz w:val="24"/>
          <w:szCs w:val="24"/>
        </w:rPr>
      </w:pPr>
    </w:p>
    <w:p w:rsidR="003E2733" w:rsidRPr="003E2733" w:rsidRDefault="003E2733" w:rsidP="001A3461">
      <w:pPr>
        <w:spacing w:line="480" w:lineRule="auto"/>
        <w:ind w:firstLine="720"/>
        <w:jc w:val="both"/>
        <w:rPr>
          <w:rFonts w:ascii="Times New Roman" w:hAnsi="Times New Roman" w:cs="Times New Roman"/>
          <w:sz w:val="24"/>
          <w:szCs w:val="24"/>
        </w:rPr>
      </w:pPr>
    </w:p>
    <w:p w:rsidR="000E479F" w:rsidRDefault="000E479F" w:rsidP="000E479F">
      <w:pPr>
        <w:spacing w:line="480" w:lineRule="auto"/>
        <w:ind w:firstLine="720"/>
        <w:jc w:val="center"/>
        <w:rPr>
          <w:rFonts w:ascii="Times New Roman" w:hAnsi="Times New Roman" w:cs="Times New Roman"/>
          <w:sz w:val="24"/>
          <w:szCs w:val="24"/>
        </w:rPr>
      </w:pPr>
      <w:r w:rsidRPr="000E479F">
        <w:rPr>
          <w:rFonts w:ascii="Times New Roman" w:hAnsi="Times New Roman" w:cs="Times New Roman"/>
          <w:b/>
          <w:sz w:val="24"/>
          <w:szCs w:val="24"/>
        </w:rPr>
        <w:lastRenderedPageBreak/>
        <w:t>Introduction</w:t>
      </w:r>
    </w:p>
    <w:p w:rsidR="003E2733" w:rsidRPr="003E2733" w:rsidRDefault="003E2733" w:rsidP="001A3461">
      <w:pPr>
        <w:spacing w:line="480" w:lineRule="auto"/>
        <w:ind w:firstLine="720"/>
        <w:jc w:val="both"/>
        <w:rPr>
          <w:rFonts w:ascii="Times New Roman" w:hAnsi="Times New Roman" w:cs="Times New Roman"/>
          <w:sz w:val="24"/>
          <w:szCs w:val="24"/>
        </w:rPr>
      </w:pPr>
      <w:r w:rsidRPr="003E2733">
        <w:rPr>
          <w:rFonts w:ascii="Times New Roman" w:hAnsi="Times New Roman" w:cs="Times New Roman"/>
          <w:sz w:val="24"/>
          <w:szCs w:val="24"/>
        </w:rPr>
        <w:t>The customer’s service representative training program is the project that I am waiting to begin. In this training program, I have d</w:t>
      </w:r>
      <w:r w:rsidR="005761C6">
        <w:rPr>
          <w:rFonts w:ascii="Times New Roman" w:hAnsi="Times New Roman" w:cs="Times New Roman"/>
          <w:sz w:val="24"/>
          <w:szCs w:val="24"/>
        </w:rPr>
        <w:t xml:space="preserve">ecided to make it successful </w:t>
      </w:r>
      <w:r w:rsidR="00411B50">
        <w:rPr>
          <w:rFonts w:ascii="Times New Roman" w:hAnsi="Times New Roman" w:cs="Times New Roman"/>
          <w:sz w:val="24"/>
          <w:szCs w:val="24"/>
        </w:rPr>
        <w:t xml:space="preserve">by ensuring </w:t>
      </w:r>
      <w:r w:rsidR="00411B50" w:rsidRPr="003E2733">
        <w:rPr>
          <w:rFonts w:ascii="Times New Roman" w:hAnsi="Times New Roman" w:cs="Times New Roman"/>
          <w:sz w:val="24"/>
          <w:szCs w:val="24"/>
        </w:rPr>
        <w:t>that</w:t>
      </w:r>
      <w:r w:rsidRPr="003E2733">
        <w:rPr>
          <w:rFonts w:ascii="Times New Roman" w:hAnsi="Times New Roman" w:cs="Times New Roman"/>
          <w:sz w:val="24"/>
          <w:szCs w:val="24"/>
        </w:rPr>
        <w:t xml:space="preserve"> all the participants are actively involved during the training. For this reasons, I have a couple of methods that I will incorporate in</w:t>
      </w:r>
      <w:r w:rsidR="001A6CFA">
        <w:rPr>
          <w:rFonts w:ascii="Times New Roman" w:hAnsi="Times New Roman" w:cs="Times New Roman"/>
          <w:sz w:val="24"/>
          <w:szCs w:val="24"/>
        </w:rPr>
        <w:t xml:space="preserve"> this program for </w:t>
      </w:r>
      <w:r w:rsidR="00411B50">
        <w:rPr>
          <w:rFonts w:ascii="Times New Roman" w:hAnsi="Times New Roman" w:cs="Times New Roman"/>
          <w:sz w:val="24"/>
          <w:szCs w:val="24"/>
        </w:rPr>
        <w:t>my participants</w:t>
      </w:r>
      <w:r w:rsidR="001A6CFA">
        <w:rPr>
          <w:rFonts w:ascii="Times New Roman" w:hAnsi="Times New Roman" w:cs="Times New Roman"/>
          <w:sz w:val="24"/>
          <w:szCs w:val="24"/>
        </w:rPr>
        <w:t xml:space="preserve"> to successfully realize the benefit </w:t>
      </w:r>
      <w:r w:rsidR="00411B50">
        <w:rPr>
          <w:rFonts w:ascii="Times New Roman" w:hAnsi="Times New Roman" w:cs="Times New Roman"/>
          <w:sz w:val="24"/>
          <w:szCs w:val="24"/>
        </w:rPr>
        <w:t xml:space="preserve">at </w:t>
      </w:r>
      <w:r w:rsidR="00411B50" w:rsidRPr="003E2733">
        <w:rPr>
          <w:rFonts w:ascii="Times New Roman" w:hAnsi="Times New Roman" w:cs="Times New Roman"/>
          <w:sz w:val="24"/>
          <w:szCs w:val="24"/>
        </w:rPr>
        <w:t>the</w:t>
      </w:r>
      <w:r w:rsidRPr="003E2733">
        <w:rPr>
          <w:rFonts w:ascii="Times New Roman" w:hAnsi="Times New Roman" w:cs="Times New Roman"/>
          <w:sz w:val="24"/>
          <w:szCs w:val="24"/>
        </w:rPr>
        <w:t xml:space="preserve"> end of the training program </w:t>
      </w:r>
    </w:p>
    <w:p w:rsidR="003E2733" w:rsidRPr="003E2733" w:rsidRDefault="003E2733" w:rsidP="001A3461">
      <w:pPr>
        <w:spacing w:line="480" w:lineRule="auto"/>
        <w:ind w:firstLine="720"/>
        <w:jc w:val="both"/>
        <w:rPr>
          <w:rFonts w:ascii="Times New Roman" w:hAnsi="Times New Roman" w:cs="Times New Roman"/>
          <w:sz w:val="24"/>
          <w:szCs w:val="24"/>
        </w:rPr>
      </w:pPr>
      <w:r w:rsidRPr="003E2733">
        <w:rPr>
          <w:rFonts w:ascii="Times New Roman" w:hAnsi="Times New Roman" w:cs="Times New Roman"/>
          <w:sz w:val="24"/>
          <w:szCs w:val="24"/>
        </w:rPr>
        <w:t>Lecture method i</w:t>
      </w:r>
      <w:r w:rsidR="00E5340E">
        <w:rPr>
          <w:rFonts w:ascii="Times New Roman" w:hAnsi="Times New Roman" w:cs="Times New Roman"/>
          <w:sz w:val="24"/>
          <w:szCs w:val="24"/>
        </w:rPr>
        <w:t xml:space="preserve">s one of the training </w:t>
      </w:r>
      <w:r w:rsidR="00411B50">
        <w:rPr>
          <w:rFonts w:ascii="Times New Roman" w:hAnsi="Times New Roman" w:cs="Times New Roman"/>
          <w:sz w:val="24"/>
          <w:szCs w:val="24"/>
        </w:rPr>
        <w:t>methods that</w:t>
      </w:r>
      <w:r w:rsidR="00E5340E">
        <w:rPr>
          <w:rFonts w:ascii="Times New Roman" w:hAnsi="Times New Roman" w:cs="Times New Roman"/>
          <w:sz w:val="24"/>
          <w:szCs w:val="24"/>
        </w:rPr>
        <w:t xml:space="preserve"> I have </w:t>
      </w:r>
      <w:r w:rsidR="00411B50">
        <w:rPr>
          <w:rFonts w:ascii="Times New Roman" w:hAnsi="Times New Roman" w:cs="Times New Roman"/>
          <w:sz w:val="24"/>
          <w:szCs w:val="24"/>
        </w:rPr>
        <w:t>needed</w:t>
      </w:r>
      <w:r w:rsidR="00E5340E">
        <w:rPr>
          <w:rFonts w:ascii="Times New Roman" w:hAnsi="Times New Roman" w:cs="Times New Roman"/>
          <w:sz w:val="24"/>
          <w:szCs w:val="24"/>
        </w:rPr>
        <w:t xml:space="preserve"> to </w:t>
      </w:r>
      <w:r w:rsidR="00411B50">
        <w:rPr>
          <w:rFonts w:ascii="Times New Roman" w:hAnsi="Times New Roman" w:cs="Times New Roman"/>
          <w:sz w:val="24"/>
          <w:szCs w:val="24"/>
        </w:rPr>
        <w:t xml:space="preserve">use </w:t>
      </w:r>
      <w:r w:rsidR="00411B50" w:rsidRPr="003E2733">
        <w:rPr>
          <w:rFonts w:ascii="Times New Roman" w:hAnsi="Times New Roman" w:cs="Times New Roman"/>
          <w:sz w:val="24"/>
          <w:szCs w:val="24"/>
        </w:rPr>
        <w:t>in</w:t>
      </w:r>
      <w:r w:rsidRPr="003E2733">
        <w:rPr>
          <w:rFonts w:ascii="Times New Roman" w:hAnsi="Times New Roman" w:cs="Times New Roman"/>
          <w:sz w:val="24"/>
          <w:szCs w:val="24"/>
        </w:rPr>
        <w:t xml:space="preserve"> training the customer’s service representative. I </w:t>
      </w:r>
      <w:r w:rsidR="00E5340E">
        <w:rPr>
          <w:rFonts w:ascii="Times New Roman" w:hAnsi="Times New Roman" w:cs="Times New Roman"/>
          <w:sz w:val="24"/>
          <w:szCs w:val="24"/>
        </w:rPr>
        <w:t xml:space="preserve">will apply this method   </w:t>
      </w:r>
      <w:r w:rsidR="00411B50">
        <w:rPr>
          <w:rFonts w:ascii="Times New Roman" w:hAnsi="Times New Roman" w:cs="Times New Roman"/>
          <w:sz w:val="24"/>
          <w:szCs w:val="24"/>
        </w:rPr>
        <w:t xml:space="preserve">when </w:t>
      </w:r>
      <w:r w:rsidR="00411B50" w:rsidRPr="003E2733">
        <w:rPr>
          <w:rFonts w:ascii="Times New Roman" w:hAnsi="Times New Roman" w:cs="Times New Roman"/>
          <w:sz w:val="24"/>
          <w:szCs w:val="24"/>
        </w:rPr>
        <w:t>dealing</w:t>
      </w:r>
      <w:r w:rsidRPr="003E2733">
        <w:rPr>
          <w:rFonts w:ascii="Times New Roman" w:hAnsi="Times New Roman" w:cs="Times New Roman"/>
          <w:sz w:val="24"/>
          <w:szCs w:val="24"/>
        </w:rPr>
        <w:t xml:space="preserve"> with a large number of the trainees in this program. The technique is the best because all the trainees will be addressed at once and in so doing, the trainers will convey information and expose the learners to the full range of information. The training of customers service representative need effective communication, and thus consci</w:t>
      </w:r>
      <w:r w:rsidR="00E5340E">
        <w:rPr>
          <w:rFonts w:ascii="Times New Roman" w:hAnsi="Times New Roman" w:cs="Times New Roman"/>
          <w:sz w:val="24"/>
          <w:szCs w:val="24"/>
        </w:rPr>
        <w:t xml:space="preserve">ous and constant efforts will </w:t>
      </w:r>
      <w:r w:rsidRPr="003E2733">
        <w:rPr>
          <w:rFonts w:ascii="Times New Roman" w:hAnsi="Times New Roman" w:cs="Times New Roman"/>
          <w:sz w:val="24"/>
          <w:szCs w:val="24"/>
        </w:rPr>
        <w:t xml:space="preserve"> be made so that the trainer gets to know the challeng</w:t>
      </w:r>
      <w:r w:rsidR="00E5340E">
        <w:rPr>
          <w:rFonts w:ascii="Times New Roman" w:hAnsi="Times New Roman" w:cs="Times New Roman"/>
          <w:sz w:val="24"/>
          <w:szCs w:val="24"/>
        </w:rPr>
        <w:t xml:space="preserve">es the participants </w:t>
      </w:r>
      <w:r w:rsidRPr="003E2733">
        <w:rPr>
          <w:rFonts w:ascii="Times New Roman" w:hAnsi="Times New Roman" w:cs="Times New Roman"/>
          <w:sz w:val="24"/>
          <w:szCs w:val="24"/>
        </w:rPr>
        <w:t xml:space="preserve"> are going through and </w:t>
      </w:r>
      <w:r w:rsidR="00E5340E">
        <w:rPr>
          <w:rFonts w:ascii="Times New Roman" w:hAnsi="Times New Roman" w:cs="Times New Roman"/>
          <w:sz w:val="24"/>
          <w:szCs w:val="24"/>
        </w:rPr>
        <w:t xml:space="preserve">thus engaging </w:t>
      </w:r>
      <w:r w:rsidRPr="003E2733">
        <w:rPr>
          <w:rFonts w:ascii="Times New Roman" w:hAnsi="Times New Roman" w:cs="Times New Roman"/>
          <w:sz w:val="24"/>
          <w:szCs w:val="24"/>
        </w:rPr>
        <w:t xml:space="preserve"> them to get feedback verbally (Nayahangan et al., 2018).</w:t>
      </w:r>
    </w:p>
    <w:p w:rsidR="003E2733" w:rsidRPr="003E2733" w:rsidRDefault="003E2733" w:rsidP="001A3461">
      <w:pPr>
        <w:spacing w:line="480" w:lineRule="auto"/>
        <w:ind w:firstLine="720"/>
        <w:jc w:val="both"/>
        <w:rPr>
          <w:rFonts w:ascii="Times New Roman" w:hAnsi="Times New Roman" w:cs="Times New Roman"/>
          <w:sz w:val="24"/>
          <w:szCs w:val="24"/>
        </w:rPr>
      </w:pPr>
      <w:r w:rsidRPr="003E2733">
        <w:rPr>
          <w:rFonts w:ascii="Times New Roman" w:hAnsi="Times New Roman" w:cs="Times New Roman"/>
          <w:sz w:val="24"/>
          <w:szCs w:val="24"/>
        </w:rPr>
        <w:t>The second method for training the customer’s service representative is the demonstration method. In this training program, demonstration method will allow for the practical application of experiments alongside examples. Therefore the customer's service representative will apply facts and experiences gained from their training in the real world. However, the technique will require a customer’s service representative to combine reasoning with good visual s</w:t>
      </w:r>
      <w:r w:rsidR="00D47D8F">
        <w:rPr>
          <w:rFonts w:ascii="Times New Roman" w:hAnsi="Times New Roman" w:cs="Times New Roman"/>
          <w:sz w:val="24"/>
          <w:szCs w:val="24"/>
        </w:rPr>
        <w:t xml:space="preserve">hreds of evidence. To train the customer service representatives the method </w:t>
      </w:r>
      <w:r w:rsidR="00D47D8F" w:rsidRPr="003E2733">
        <w:rPr>
          <w:rFonts w:ascii="Times New Roman" w:hAnsi="Times New Roman" w:cs="Times New Roman"/>
          <w:sz w:val="24"/>
          <w:szCs w:val="24"/>
        </w:rPr>
        <w:t>demonstration</w:t>
      </w:r>
      <w:r w:rsidR="00D47D8F">
        <w:rPr>
          <w:rFonts w:ascii="Times New Roman" w:hAnsi="Times New Roman" w:cs="Times New Roman"/>
          <w:sz w:val="24"/>
          <w:szCs w:val="24"/>
        </w:rPr>
        <w:t xml:space="preserve"> will be </w:t>
      </w:r>
      <w:r w:rsidR="00411B50">
        <w:rPr>
          <w:rFonts w:ascii="Times New Roman" w:hAnsi="Times New Roman" w:cs="Times New Roman"/>
          <w:sz w:val="24"/>
          <w:szCs w:val="24"/>
        </w:rPr>
        <w:t xml:space="preserve">used </w:t>
      </w:r>
      <w:r w:rsidR="00411B50" w:rsidRPr="003E2733">
        <w:rPr>
          <w:rFonts w:ascii="Times New Roman" w:hAnsi="Times New Roman" w:cs="Times New Roman"/>
          <w:sz w:val="24"/>
          <w:szCs w:val="24"/>
        </w:rPr>
        <w:t>in</w:t>
      </w:r>
      <w:r w:rsidRPr="003E2733">
        <w:rPr>
          <w:rFonts w:ascii="Times New Roman" w:hAnsi="Times New Roman" w:cs="Times New Roman"/>
          <w:sz w:val="24"/>
          <w:szCs w:val="24"/>
        </w:rPr>
        <w:t xml:space="preserve"> the event of raising their learner’s interest </w:t>
      </w:r>
      <w:r w:rsidR="00D47D8F">
        <w:rPr>
          <w:rFonts w:ascii="Times New Roman" w:hAnsi="Times New Roman" w:cs="Times New Roman"/>
          <w:sz w:val="24"/>
          <w:szCs w:val="24"/>
        </w:rPr>
        <w:t xml:space="preserve">while reinforcing retention </w:t>
      </w:r>
      <w:r w:rsidR="00411B50">
        <w:rPr>
          <w:rFonts w:ascii="Times New Roman" w:hAnsi="Times New Roman" w:cs="Times New Roman"/>
          <w:sz w:val="24"/>
          <w:szCs w:val="24"/>
        </w:rPr>
        <w:t>of their</w:t>
      </w:r>
      <w:r w:rsidR="00D47D8F">
        <w:rPr>
          <w:rFonts w:ascii="Times New Roman" w:hAnsi="Times New Roman" w:cs="Times New Roman"/>
          <w:sz w:val="24"/>
          <w:szCs w:val="24"/>
        </w:rPr>
        <w:t xml:space="preserve"> </w:t>
      </w:r>
      <w:r w:rsidRPr="003E2733">
        <w:rPr>
          <w:rFonts w:ascii="Times New Roman" w:hAnsi="Times New Roman" w:cs="Times New Roman"/>
          <w:sz w:val="24"/>
          <w:szCs w:val="24"/>
        </w:rPr>
        <w:t>memory</w:t>
      </w:r>
      <w:r w:rsidR="00D47D8F">
        <w:rPr>
          <w:rFonts w:ascii="Times New Roman" w:hAnsi="Times New Roman" w:cs="Times New Roman"/>
          <w:sz w:val="24"/>
          <w:szCs w:val="24"/>
        </w:rPr>
        <w:t xml:space="preserve"> </w:t>
      </w:r>
      <w:r w:rsidR="00411B50">
        <w:rPr>
          <w:rFonts w:ascii="Times New Roman" w:hAnsi="Times New Roman" w:cs="Times New Roman"/>
          <w:sz w:val="24"/>
          <w:szCs w:val="24"/>
        </w:rPr>
        <w:t xml:space="preserve">contents </w:t>
      </w:r>
      <w:r w:rsidR="00411B50" w:rsidRPr="003E2733">
        <w:rPr>
          <w:rFonts w:ascii="Times New Roman" w:hAnsi="Times New Roman" w:cs="Times New Roman"/>
          <w:sz w:val="24"/>
          <w:szCs w:val="24"/>
        </w:rPr>
        <w:t>by</w:t>
      </w:r>
      <w:r w:rsidRPr="003E2733">
        <w:rPr>
          <w:rFonts w:ascii="Times New Roman" w:hAnsi="Times New Roman" w:cs="Times New Roman"/>
          <w:sz w:val="24"/>
          <w:szCs w:val="24"/>
        </w:rPr>
        <w:t xml:space="preserve"> connecting facts and applying the same circumstances in the real world (Nayahangan et al., 2018)</w:t>
      </w:r>
      <w:r w:rsidR="005E18E1">
        <w:rPr>
          <w:rFonts w:ascii="Times New Roman" w:hAnsi="Times New Roman" w:cs="Times New Roman"/>
          <w:sz w:val="24"/>
          <w:szCs w:val="24"/>
        </w:rPr>
        <w:t>.</w:t>
      </w:r>
    </w:p>
    <w:p w:rsidR="003E2733" w:rsidRPr="003E2733" w:rsidRDefault="003E2733" w:rsidP="001A3461">
      <w:pPr>
        <w:spacing w:line="480" w:lineRule="auto"/>
        <w:ind w:firstLine="720"/>
        <w:jc w:val="both"/>
        <w:rPr>
          <w:rFonts w:ascii="Times New Roman" w:hAnsi="Times New Roman" w:cs="Times New Roman"/>
          <w:sz w:val="24"/>
          <w:szCs w:val="24"/>
        </w:rPr>
      </w:pPr>
      <w:r w:rsidRPr="003E2733">
        <w:rPr>
          <w:rFonts w:ascii="Times New Roman" w:hAnsi="Times New Roman" w:cs="Times New Roman"/>
          <w:sz w:val="24"/>
          <w:szCs w:val="24"/>
        </w:rPr>
        <w:t>The debriefing is the third method useful in customer’s service repr</w:t>
      </w:r>
      <w:r w:rsidR="00457FBB">
        <w:rPr>
          <w:rFonts w:ascii="Times New Roman" w:hAnsi="Times New Roman" w:cs="Times New Roman"/>
          <w:sz w:val="24"/>
          <w:szCs w:val="24"/>
        </w:rPr>
        <w:t xml:space="preserve">esentative training program. With </w:t>
      </w:r>
      <w:r w:rsidR="00411B50">
        <w:rPr>
          <w:rFonts w:ascii="Times New Roman" w:hAnsi="Times New Roman" w:cs="Times New Roman"/>
          <w:sz w:val="24"/>
          <w:szCs w:val="24"/>
        </w:rPr>
        <w:t xml:space="preserve">this </w:t>
      </w:r>
      <w:r w:rsidR="00411B50" w:rsidRPr="003E2733">
        <w:rPr>
          <w:rFonts w:ascii="Times New Roman" w:hAnsi="Times New Roman" w:cs="Times New Roman"/>
          <w:sz w:val="24"/>
          <w:szCs w:val="24"/>
        </w:rPr>
        <w:t>technique</w:t>
      </w:r>
      <w:r w:rsidRPr="003E2733">
        <w:rPr>
          <w:rFonts w:ascii="Times New Roman" w:hAnsi="Times New Roman" w:cs="Times New Roman"/>
          <w:sz w:val="24"/>
          <w:szCs w:val="24"/>
        </w:rPr>
        <w:t xml:space="preserve"> </w:t>
      </w:r>
      <w:r w:rsidR="00053201">
        <w:rPr>
          <w:rFonts w:ascii="Times New Roman" w:hAnsi="Times New Roman" w:cs="Times New Roman"/>
          <w:sz w:val="24"/>
          <w:szCs w:val="24"/>
        </w:rPr>
        <w:t xml:space="preserve">I </w:t>
      </w:r>
      <w:r w:rsidRPr="003E2733">
        <w:rPr>
          <w:rFonts w:ascii="Times New Roman" w:hAnsi="Times New Roman" w:cs="Times New Roman"/>
          <w:sz w:val="24"/>
          <w:szCs w:val="24"/>
        </w:rPr>
        <w:t>will allow the participants to share and examine any form of information after the training session while serving different tasks. In this training program debriefing will consider e</w:t>
      </w:r>
      <w:r w:rsidR="00E92861">
        <w:rPr>
          <w:rFonts w:ascii="Times New Roman" w:hAnsi="Times New Roman" w:cs="Times New Roman"/>
          <w:sz w:val="24"/>
          <w:szCs w:val="24"/>
        </w:rPr>
        <w:t xml:space="preserve">xperiences and reflects </w:t>
      </w:r>
      <w:r w:rsidRPr="003E2733">
        <w:rPr>
          <w:rFonts w:ascii="Times New Roman" w:hAnsi="Times New Roman" w:cs="Times New Roman"/>
          <w:sz w:val="24"/>
          <w:szCs w:val="24"/>
        </w:rPr>
        <w:t xml:space="preserve"> t</w:t>
      </w:r>
      <w:r w:rsidR="00E92861">
        <w:rPr>
          <w:rFonts w:ascii="Times New Roman" w:hAnsi="Times New Roman" w:cs="Times New Roman"/>
          <w:sz w:val="24"/>
          <w:szCs w:val="24"/>
        </w:rPr>
        <w:t xml:space="preserve">he content learned and thus getting possible </w:t>
      </w:r>
      <w:r w:rsidRPr="003E2733">
        <w:rPr>
          <w:rFonts w:ascii="Times New Roman" w:hAnsi="Times New Roman" w:cs="Times New Roman"/>
          <w:sz w:val="24"/>
          <w:szCs w:val="24"/>
        </w:rPr>
        <w:t xml:space="preserve"> feedback from the customer’s service representative. Therefore, debriefing method is the likely method that provides immediate feedback to p</w:t>
      </w:r>
      <w:r w:rsidR="00E92861">
        <w:rPr>
          <w:rFonts w:ascii="Times New Roman" w:hAnsi="Times New Roman" w:cs="Times New Roman"/>
          <w:sz w:val="24"/>
          <w:szCs w:val="24"/>
        </w:rPr>
        <w:t>articipants of this training. Most importantly, it</w:t>
      </w:r>
      <w:r w:rsidRPr="003E2733">
        <w:rPr>
          <w:rFonts w:ascii="Times New Roman" w:hAnsi="Times New Roman" w:cs="Times New Roman"/>
          <w:sz w:val="24"/>
          <w:szCs w:val="24"/>
        </w:rPr>
        <w:t xml:space="preserve"> allows them to put their experiences into judgment based on how they were changed during their training program.</w:t>
      </w:r>
    </w:p>
    <w:p w:rsidR="003E2733" w:rsidRPr="003E2733" w:rsidRDefault="003E2733" w:rsidP="001A3461">
      <w:pPr>
        <w:spacing w:line="480" w:lineRule="auto"/>
        <w:ind w:firstLine="720"/>
        <w:jc w:val="both"/>
        <w:rPr>
          <w:rFonts w:ascii="Times New Roman" w:hAnsi="Times New Roman" w:cs="Times New Roman"/>
          <w:sz w:val="24"/>
          <w:szCs w:val="24"/>
        </w:rPr>
      </w:pPr>
      <w:r w:rsidRPr="003E2733">
        <w:rPr>
          <w:rFonts w:ascii="Times New Roman" w:hAnsi="Times New Roman" w:cs="Times New Roman"/>
          <w:sz w:val="24"/>
          <w:szCs w:val="24"/>
        </w:rPr>
        <w:t>In this customers service representative training program the discussion method</w:t>
      </w:r>
      <w:r w:rsidR="00B035DC">
        <w:rPr>
          <w:rFonts w:ascii="Times New Roman" w:hAnsi="Times New Roman" w:cs="Times New Roman"/>
          <w:sz w:val="24"/>
          <w:szCs w:val="24"/>
        </w:rPr>
        <w:t xml:space="preserve"> will be used </w:t>
      </w:r>
      <w:r w:rsidR="00411B50">
        <w:rPr>
          <w:rFonts w:ascii="Times New Roman" w:hAnsi="Times New Roman" w:cs="Times New Roman"/>
          <w:sz w:val="24"/>
          <w:szCs w:val="24"/>
        </w:rPr>
        <w:t>effectively due</w:t>
      </w:r>
      <w:r w:rsidR="00B035DC">
        <w:rPr>
          <w:rFonts w:ascii="Times New Roman" w:hAnsi="Times New Roman" w:cs="Times New Roman"/>
          <w:sz w:val="24"/>
          <w:szCs w:val="24"/>
        </w:rPr>
        <w:t xml:space="preserve"> to </w:t>
      </w:r>
      <w:r w:rsidRPr="003E2733">
        <w:rPr>
          <w:rFonts w:ascii="Times New Roman" w:hAnsi="Times New Roman" w:cs="Times New Roman"/>
          <w:sz w:val="24"/>
          <w:szCs w:val="24"/>
        </w:rPr>
        <w:t>the</w:t>
      </w:r>
      <w:r w:rsidR="00B035DC">
        <w:rPr>
          <w:rFonts w:ascii="Times New Roman" w:hAnsi="Times New Roman" w:cs="Times New Roman"/>
          <w:sz w:val="24"/>
          <w:szCs w:val="24"/>
        </w:rPr>
        <w:t xml:space="preserve"> facts that, the </w:t>
      </w:r>
      <w:r w:rsidRPr="003E2733">
        <w:rPr>
          <w:rFonts w:ascii="Times New Roman" w:hAnsi="Times New Roman" w:cs="Times New Roman"/>
          <w:sz w:val="24"/>
          <w:szCs w:val="24"/>
        </w:rPr>
        <w:t>technique ensure the participants are handled democratically by being given equal chances to interact and give their opinions within the course training program. Discussion method in the training of the customer service representatives allows participants to either discuss with their peers or their trainers and thus enhancing the participants understanding (Petyaeva et al., 2018). Within the course of Capstone Part one training program, the discussion method actively instills participant’s confidence as well as reinforcing trainee’s knowledge on the needs assessment.</w:t>
      </w:r>
    </w:p>
    <w:p w:rsidR="003E2733" w:rsidRPr="003E2733" w:rsidRDefault="003E2733" w:rsidP="001A3461">
      <w:pPr>
        <w:spacing w:line="480" w:lineRule="auto"/>
        <w:ind w:firstLine="720"/>
        <w:jc w:val="both"/>
        <w:rPr>
          <w:rFonts w:ascii="Times New Roman" w:hAnsi="Times New Roman" w:cs="Times New Roman"/>
          <w:sz w:val="24"/>
          <w:szCs w:val="24"/>
        </w:rPr>
      </w:pPr>
    </w:p>
    <w:p w:rsidR="003E2733" w:rsidRPr="003E2733" w:rsidRDefault="003E2733" w:rsidP="001A3461">
      <w:pPr>
        <w:spacing w:line="480" w:lineRule="auto"/>
        <w:ind w:firstLine="720"/>
        <w:jc w:val="both"/>
        <w:rPr>
          <w:rFonts w:ascii="Times New Roman" w:hAnsi="Times New Roman" w:cs="Times New Roman"/>
          <w:sz w:val="24"/>
          <w:szCs w:val="24"/>
        </w:rPr>
      </w:pPr>
    </w:p>
    <w:p w:rsidR="003E2733" w:rsidRPr="003E2733" w:rsidRDefault="003E2733" w:rsidP="001A3461">
      <w:pPr>
        <w:spacing w:line="480" w:lineRule="auto"/>
        <w:ind w:firstLine="720"/>
        <w:jc w:val="both"/>
        <w:rPr>
          <w:rFonts w:ascii="Times New Roman" w:hAnsi="Times New Roman" w:cs="Times New Roman"/>
          <w:sz w:val="24"/>
          <w:szCs w:val="24"/>
        </w:rPr>
      </w:pPr>
    </w:p>
    <w:p w:rsidR="003E2733" w:rsidRPr="003E2733" w:rsidRDefault="003E2733" w:rsidP="001A3461">
      <w:pPr>
        <w:spacing w:line="480" w:lineRule="auto"/>
        <w:ind w:firstLine="720"/>
        <w:jc w:val="both"/>
        <w:rPr>
          <w:rFonts w:ascii="Times New Roman" w:hAnsi="Times New Roman" w:cs="Times New Roman"/>
          <w:sz w:val="24"/>
          <w:szCs w:val="24"/>
        </w:rPr>
      </w:pPr>
    </w:p>
    <w:p w:rsidR="003E2733" w:rsidRPr="003E2733" w:rsidRDefault="003E2733" w:rsidP="001A3461">
      <w:pPr>
        <w:spacing w:line="480" w:lineRule="auto"/>
        <w:ind w:firstLine="720"/>
        <w:jc w:val="both"/>
        <w:rPr>
          <w:rFonts w:ascii="Times New Roman" w:hAnsi="Times New Roman" w:cs="Times New Roman"/>
          <w:sz w:val="24"/>
          <w:szCs w:val="24"/>
        </w:rPr>
      </w:pPr>
    </w:p>
    <w:p w:rsidR="003E2733" w:rsidRPr="003E2733" w:rsidRDefault="003E2733" w:rsidP="001A3461">
      <w:pPr>
        <w:spacing w:line="480" w:lineRule="auto"/>
        <w:ind w:firstLine="720"/>
        <w:jc w:val="both"/>
        <w:rPr>
          <w:rFonts w:ascii="Times New Roman" w:hAnsi="Times New Roman" w:cs="Times New Roman"/>
          <w:sz w:val="24"/>
          <w:szCs w:val="24"/>
        </w:rPr>
      </w:pPr>
    </w:p>
    <w:p w:rsidR="003E2733" w:rsidRPr="003E2733" w:rsidRDefault="003E2733" w:rsidP="001A3461">
      <w:pPr>
        <w:spacing w:line="480" w:lineRule="auto"/>
        <w:ind w:firstLine="720"/>
        <w:jc w:val="both"/>
        <w:rPr>
          <w:rFonts w:ascii="Times New Roman" w:hAnsi="Times New Roman" w:cs="Times New Roman"/>
          <w:sz w:val="24"/>
          <w:szCs w:val="24"/>
        </w:rPr>
      </w:pPr>
    </w:p>
    <w:p w:rsidR="003E2733" w:rsidRPr="003E2733" w:rsidRDefault="003E2733" w:rsidP="00140C72">
      <w:pPr>
        <w:spacing w:line="480" w:lineRule="auto"/>
        <w:ind w:firstLine="720"/>
        <w:jc w:val="center"/>
        <w:rPr>
          <w:rFonts w:ascii="Times New Roman" w:hAnsi="Times New Roman" w:cs="Times New Roman"/>
          <w:sz w:val="24"/>
          <w:szCs w:val="24"/>
        </w:rPr>
      </w:pPr>
      <w:r w:rsidRPr="003E2733">
        <w:rPr>
          <w:rFonts w:ascii="Times New Roman" w:hAnsi="Times New Roman" w:cs="Times New Roman"/>
          <w:sz w:val="24"/>
          <w:szCs w:val="24"/>
        </w:rPr>
        <w:t>References</w:t>
      </w:r>
    </w:p>
    <w:p w:rsidR="003E2733" w:rsidRPr="003E2733" w:rsidRDefault="003E2733" w:rsidP="001A3461">
      <w:pPr>
        <w:spacing w:line="480" w:lineRule="auto"/>
        <w:ind w:firstLine="720"/>
        <w:jc w:val="both"/>
        <w:rPr>
          <w:rFonts w:ascii="Times New Roman" w:hAnsi="Times New Roman" w:cs="Times New Roman"/>
          <w:sz w:val="24"/>
          <w:szCs w:val="24"/>
        </w:rPr>
      </w:pPr>
      <w:r w:rsidRPr="003E2733">
        <w:rPr>
          <w:rFonts w:ascii="Times New Roman" w:hAnsi="Times New Roman" w:cs="Times New Roman"/>
          <w:sz w:val="24"/>
          <w:szCs w:val="24"/>
        </w:rPr>
        <w:t>.</w:t>
      </w:r>
    </w:p>
    <w:p w:rsidR="003E2733" w:rsidRPr="003E2733" w:rsidRDefault="003E2733" w:rsidP="00140C72">
      <w:pPr>
        <w:spacing w:line="480" w:lineRule="auto"/>
        <w:ind w:left="720" w:hanging="720"/>
        <w:jc w:val="both"/>
        <w:rPr>
          <w:rFonts w:ascii="Times New Roman" w:hAnsi="Times New Roman" w:cs="Times New Roman"/>
          <w:sz w:val="24"/>
          <w:szCs w:val="24"/>
        </w:rPr>
      </w:pPr>
      <w:r w:rsidRPr="003E2733">
        <w:rPr>
          <w:rFonts w:ascii="Times New Roman" w:hAnsi="Times New Roman" w:cs="Times New Roman"/>
          <w:sz w:val="24"/>
          <w:szCs w:val="24"/>
        </w:rPr>
        <w:t>Nayahangan, L. J., Stefanidis, D., Kern, D. E., &amp; Konge, L. (2018). How to identify and prioritize procedures suitable for simulation-based training: Experiences from general needs assessments using a modified Delphi method and a needs assessment formula. Medical teacher, 1-8.</w:t>
      </w:r>
    </w:p>
    <w:p w:rsidR="003E2733" w:rsidRPr="003E2733" w:rsidRDefault="003E2733" w:rsidP="00140C72">
      <w:pPr>
        <w:spacing w:line="480" w:lineRule="auto"/>
        <w:ind w:left="720" w:hanging="720"/>
        <w:jc w:val="both"/>
        <w:rPr>
          <w:rFonts w:ascii="Times New Roman" w:hAnsi="Times New Roman" w:cs="Times New Roman"/>
          <w:sz w:val="24"/>
          <w:szCs w:val="24"/>
        </w:rPr>
      </w:pPr>
      <w:r w:rsidRPr="003E2733">
        <w:rPr>
          <w:rFonts w:ascii="Times New Roman" w:hAnsi="Times New Roman" w:cs="Times New Roman"/>
          <w:sz w:val="24"/>
          <w:szCs w:val="24"/>
        </w:rPr>
        <w:t>Petyaeva, A., Kajander, M., Lawrence, V., Clifton, L., Thomas, A. J., Ballard, C., ... &amp; Nunez, K. M. (2018). Feasibility of a staff training and support programme to improve pain assessment and management in people with dementia living in care homes. International journal of geriatric psychiatry, 33(1), 221-231.</w:t>
      </w:r>
    </w:p>
    <w:p w:rsidR="00FB6591" w:rsidRPr="004F22CA" w:rsidRDefault="00FB6591" w:rsidP="001A3461">
      <w:pPr>
        <w:spacing w:line="480" w:lineRule="auto"/>
        <w:ind w:firstLine="720"/>
        <w:jc w:val="both"/>
        <w:rPr>
          <w:rFonts w:ascii="Times New Roman" w:hAnsi="Times New Roman" w:cs="Times New Roman"/>
          <w:sz w:val="24"/>
          <w:szCs w:val="24"/>
        </w:rPr>
      </w:pPr>
    </w:p>
    <w:sectPr w:rsidR="00FB6591" w:rsidRPr="004F22CA" w:rsidSect="00E641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A99" w:rsidRDefault="00DD4A99" w:rsidP="00E64185">
      <w:pPr>
        <w:spacing w:after="0" w:line="240" w:lineRule="auto"/>
      </w:pPr>
      <w:r>
        <w:separator/>
      </w:r>
    </w:p>
  </w:endnote>
  <w:endnote w:type="continuationSeparator" w:id="0">
    <w:p w:rsidR="00DD4A99" w:rsidRDefault="00DD4A99" w:rsidP="00E64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A99" w:rsidRDefault="00DD4A99" w:rsidP="00E64185">
      <w:pPr>
        <w:spacing w:after="0" w:line="240" w:lineRule="auto"/>
      </w:pPr>
      <w:r>
        <w:separator/>
      </w:r>
    </w:p>
  </w:footnote>
  <w:footnote w:type="continuationSeparator" w:id="0">
    <w:p w:rsidR="00DD4A99" w:rsidRDefault="00DD4A99" w:rsidP="00E64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13132908"/>
      <w:docPartObj>
        <w:docPartGallery w:val="Page Numbers (Top of Page)"/>
        <w:docPartUnique/>
      </w:docPartObj>
    </w:sdtPr>
    <w:sdtEndPr>
      <w:rPr>
        <w:noProof/>
      </w:rPr>
    </w:sdtEndPr>
    <w:sdtContent>
      <w:p w:rsidR="00E64185" w:rsidRPr="00E64185" w:rsidRDefault="00E64185" w:rsidP="00E64185">
        <w:pPr>
          <w:pStyle w:val="Header"/>
          <w:spacing w:line="480" w:lineRule="auto"/>
          <w:rPr>
            <w:rFonts w:ascii="Times New Roman" w:hAnsi="Times New Roman" w:cs="Times New Roman"/>
            <w:sz w:val="24"/>
            <w:szCs w:val="24"/>
          </w:rPr>
        </w:pPr>
        <w:r w:rsidRPr="00E64185">
          <w:rPr>
            <w:rFonts w:ascii="Times New Roman" w:hAnsi="Times New Roman" w:cs="Times New Roman"/>
            <w:sz w:val="24"/>
            <w:szCs w:val="24"/>
          </w:rPr>
          <w:t xml:space="preserve">CAPSTONE NEEDS ASSESSMENT   TRAINING PROGRAM      </w:t>
        </w:r>
        <w:r>
          <w:rPr>
            <w:rFonts w:ascii="Times New Roman" w:hAnsi="Times New Roman" w:cs="Times New Roman"/>
            <w:sz w:val="24"/>
            <w:szCs w:val="24"/>
          </w:rPr>
          <w:t xml:space="preserve">                         </w:t>
        </w:r>
        <w:r w:rsidRPr="00E64185">
          <w:rPr>
            <w:rFonts w:ascii="Times New Roman" w:hAnsi="Times New Roman" w:cs="Times New Roman"/>
            <w:sz w:val="24"/>
            <w:szCs w:val="24"/>
          </w:rPr>
          <w:t xml:space="preserve">                  </w:t>
        </w:r>
        <w:r w:rsidRPr="00E64185">
          <w:rPr>
            <w:rFonts w:ascii="Times New Roman" w:hAnsi="Times New Roman" w:cs="Times New Roman"/>
            <w:sz w:val="24"/>
            <w:szCs w:val="24"/>
          </w:rPr>
          <w:fldChar w:fldCharType="begin"/>
        </w:r>
        <w:r w:rsidRPr="00E64185">
          <w:rPr>
            <w:rFonts w:ascii="Times New Roman" w:hAnsi="Times New Roman" w:cs="Times New Roman"/>
            <w:sz w:val="24"/>
            <w:szCs w:val="24"/>
          </w:rPr>
          <w:instrText xml:space="preserve"> PAGE   \* MERGEFORMAT </w:instrText>
        </w:r>
        <w:r w:rsidRPr="00E64185">
          <w:rPr>
            <w:rFonts w:ascii="Times New Roman" w:hAnsi="Times New Roman" w:cs="Times New Roman"/>
            <w:sz w:val="24"/>
            <w:szCs w:val="24"/>
          </w:rPr>
          <w:fldChar w:fldCharType="separate"/>
        </w:r>
        <w:r w:rsidR="00A032DE">
          <w:rPr>
            <w:rFonts w:ascii="Times New Roman" w:hAnsi="Times New Roman" w:cs="Times New Roman"/>
            <w:noProof/>
            <w:sz w:val="24"/>
            <w:szCs w:val="24"/>
          </w:rPr>
          <w:t>2</w:t>
        </w:r>
        <w:r w:rsidRPr="00E6418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185" w:rsidRPr="00E64185" w:rsidRDefault="00E64185" w:rsidP="00E64185">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CAPSTONE NEEDS ASSESSMENT </w:t>
    </w:r>
    <w:r w:rsidRPr="005A10F0">
      <w:rPr>
        <w:rFonts w:ascii="Times New Roman" w:hAnsi="Times New Roman" w:cs="Times New Roman"/>
        <w:sz w:val="24"/>
        <w:szCs w:val="24"/>
      </w:rPr>
      <w:t xml:space="preserve">  TRAINING PROGRAM</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017"/>
    <w:rsid w:val="00053201"/>
    <w:rsid w:val="00062B60"/>
    <w:rsid w:val="00097628"/>
    <w:rsid w:val="000C4F67"/>
    <w:rsid w:val="000D7286"/>
    <w:rsid w:val="000E479F"/>
    <w:rsid w:val="000E6AD6"/>
    <w:rsid w:val="00107B9A"/>
    <w:rsid w:val="00140C72"/>
    <w:rsid w:val="001579A0"/>
    <w:rsid w:val="00165572"/>
    <w:rsid w:val="001967B0"/>
    <w:rsid w:val="001A3461"/>
    <w:rsid w:val="001A6CFA"/>
    <w:rsid w:val="001E18AF"/>
    <w:rsid w:val="001E2E8F"/>
    <w:rsid w:val="001F006D"/>
    <w:rsid w:val="001F4998"/>
    <w:rsid w:val="00216781"/>
    <w:rsid w:val="00217D08"/>
    <w:rsid w:val="00220DAF"/>
    <w:rsid w:val="002213A2"/>
    <w:rsid w:val="00261BC5"/>
    <w:rsid w:val="0026776D"/>
    <w:rsid w:val="0027782D"/>
    <w:rsid w:val="0028654F"/>
    <w:rsid w:val="002A40BB"/>
    <w:rsid w:val="0031076F"/>
    <w:rsid w:val="00310CB6"/>
    <w:rsid w:val="00313F4C"/>
    <w:rsid w:val="003211FF"/>
    <w:rsid w:val="00341125"/>
    <w:rsid w:val="003510E8"/>
    <w:rsid w:val="00355FF5"/>
    <w:rsid w:val="00375B39"/>
    <w:rsid w:val="003A0589"/>
    <w:rsid w:val="003D47A4"/>
    <w:rsid w:val="003E2733"/>
    <w:rsid w:val="00403BAE"/>
    <w:rsid w:val="00411B50"/>
    <w:rsid w:val="004472B6"/>
    <w:rsid w:val="00453012"/>
    <w:rsid w:val="00457FBB"/>
    <w:rsid w:val="00476790"/>
    <w:rsid w:val="004A77BF"/>
    <w:rsid w:val="004C4AF4"/>
    <w:rsid w:val="004D37E9"/>
    <w:rsid w:val="004D4B5A"/>
    <w:rsid w:val="004D647D"/>
    <w:rsid w:val="004F22CA"/>
    <w:rsid w:val="00501607"/>
    <w:rsid w:val="00512B1F"/>
    <w:rsid w:val="00550284"/>
    <w:rsid w:val="00551B4B"/>
    <w:rsid w:val="00555402"/>
    <w:rsid w:val="00560302"/>
    <w:rsid w:val="00563153"/>
    <w:rsid w:val="0056704A"/>
    <w:rsid w:val="005761C6"/>
    <w:rsid w:val="0058216C"/>
    <w:rsid w:val="005A10F0"/>
    <w:rsid w:val="005E18E1"/>
    <w:rsid w:val="005F5B53"/>
    <w:rsid w:val="006108B3"/>
    <w:rsid w:val="00634397"/>
    <w:rsid w:val="00661BD6"/>
    <w:rsid w:val="006755E7"/>
    <w:rsid w:val="0069432E"/>
    <w:rsid w:val="00694677"/>
    <w:rsid w:val="006B13AC"/>
    <w:rsid w:val="006C57DC"/>
    <w:rsid w:val="006D0651"/>
    <w:rsid w:val="006D0AC6"/>
    <w:rsid w:val="00716BE9"/>
    <w:rsid w:val="00732FAF"/>
    <w:rsid w:val="0074140B"/>
    <w:rsid w:val="00783005"/>
    <w:rsid w:val="00797569"/>
    <w:rsid w:val="007A716F"/>
    <w:rsid w:val="007F2672"/>
    <w:rsid w:val="00826BBB"/>
    <w:rsid w:val="00836F0C"/>
    <w:rsid w:val="00840176"/>
    <w:rsid w:val="00840E32"/>
    <w:rsid w:val="0085261C"/>
    <w:rsid w:val="00871F56"/>
    <w:rsid w:val="00881103"/>
    <w:rsid w:val="008B1317"/>
    <w:rsid w:val="009200EA"/>
    <w:rsid w:val="009400E2"/>
    <w:rsid w:val="00972AA1"/>
    <w:rsid w:val="009C1017"/>
    <w:rsid w:val="009D1AA3"/>
    <w:rsid w:val="009E22BA"/>
    <w:rsid w:val="00A01F55"/>
    <w:rsid w:val="00A032DE"/>
    <w:rsid w:val="00A35C45"/>
    <w:rsid w:val="00A361F9"/>
    <w:rsid w:val="00A36F6E"/>
    <w:rsid w:val="00A636DF"/>
    <w:rsid w:val="00A816BD"/>
    <w:rsid w:val="00A91CC2"/>
    <w:rsid w:val="00A97F17"/>
    <w:rsid w:val="00AB26A7"/>
    <w:rsid w:val="00AC3E76"/>
    <w:rsid w:val="00AE4FE9"/>
    <w:rsid w:val="00AE5218"/>
    <w:rsid w:val="00AF2A1D"/>
    <w:rsid w:val="00AF64F3"/>
    <w:rsid w:val="00B01CD6"/>
    <w:rsid w:val="00B035DC"/>
    <w:rsid w:val="00B04B8A"/>
    <w:rsid w:val="00B14429"/>
    <w:rsid w:val="00B239BB"/>
    <w:rsid w:val="00B27920"/>
    <w:rsid w:val="00B55973"/>
    <w:rsid w:val="00B62B42"/>
    <w:rsid w:val="00B91D5B"/>
    <w:rsid w:val="00B95639"/>
    <w:rsid w:val="00BA2C58"/>
    <w:rsid w:val="00BA5F25"/>
    <w:rsid w:val="00BB369B"/>
    <w:rsid w:val="00BE356F"/>
    <w:rsid w:val="00C4352D"/>
    <w:rsid w:val="00C74842"/>
    <w:rsid w:val="00C767CB"/>
    <w:rsid w:val="00C942AC"/>
    <w:rsid w:val="00CD7D8A"/>
    <w:rsid w:val="00CF3E2A"/>
    <w:rsid w:val="00D019E7"/>
    <w:rsid w:val="00D036BC"/>
    <w:rsid w:val="00D10204"/>
    <w:rsid w:val="00D47D8F"/>
    <w:rsid w:val="00D8755A"/>
    <w:rsid w:val="00DA3229"/>
    <w:rsid w:val="00DD4A99"/>
    <w:rsid w:val="00E133F6"/>
    <w:rsid w:val="00E23E5D"/>
    <w:rsid w:val="00E5340E"/>
    <w:rsid w:val="00E64185"/>
    <w:rsid w:val="00E83FDD"/>
    <w:rsid w:val="00E84EA0"/>
    <w:rsid w:val="00E90265"/>
    <w:rsid w:val="00E90B20"/>
    <w:rsid w:val="00E92861"/>
    <w:rsid w:val="00EB4691"/>
    <w:rsid w:val="00EB5647"/>
    <w:rsid w:val="00ED2985"/>
    <w:rsid w:val="00EF1164"/>
    <w:rsid w:val="00F146F7"/>
    <w:rsid w:val="00F56E65"/>
    <w:rsid w:val="00F6781C"/>
    <w:rsid w:val="00FB4F75"/>
    <w:rsid w:val="00FB6591"/>
    <w:rsid w:val="00FC4254"/>
    <w:rsid w:val="00FE6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C4DC0E-3D35-4B5C-A042-A1C114F30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2B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185"/>
  </w:style>
  <w:style w:type="paragraph" w:styleId="Footer">
    <w:name w:val="footer"/>
    <w:basedOn w:val="Normal"/>
    <w:link w:val="FooterChar"/>
    <w:uiPriority w:val="99"/>
    <w:unhideWhenUsed/>
    <w:rsid w:val="00E64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18406">
      <w:bodyDiv w:val="1"/>
      <w:marLeft w:val="0"/>
      <w:marRight w:val="0"/>
      <w:marTop w:val="0"/>
      <w:marBottom w:val="0"/>
      <w:divBdr>
        <w:top w:val="none" w:sz="0" w:space="0" w:color="auto"/>
        <w:left w:val="none" w:sz="0" w:space="0" w:color="auto"/>
        <w:bottom w:val="none" w:sz="0" w:space="0" w:color="auto"/>
        <w:right w:val="none" w:sz="0" w:space="0" w:color="auto"/>
      </w:divBdr>
      <w:divsChild>
        <w:div w:id="474689196">
          <w:marLeft w:val="0"/>
          <w:marRight w:val="0"/>
          <w:marTop w:val="0"/>
          <w:marBottom w:val="0"/>
          <w:divBdr>
            <w:top w:val="none" w:sz="0" w:space="0" w:color="auto"/>
            <w:left w:val="none" w:sz="0" w:space="0" w:color="auto"/>
            <w:bottom w:val="none" w:sz="0" w:space="0" w:color="auto"/>
            <w:right w:val="none" w:sz="0" w:space="0" w:color="auto"/>
          </w:divBdr>
        </w:div>
      </w:divsChild>
    </w:div>
    <w:div w:id="508758366">
      <w:bodyDiv w:val="1"/>
      <w:marLeft w:val="0"/>
      <w:marRight w:val="0"/>
      <w:marTop w:val="0"/>
      <w:marBottom w:val="0"/>
      <w:divBdr>
        <w:top w:val="none" w:sz="0" w:space="0" w:color="auto"/>
        <w:left w:val="none" w:sz="0" w:space="0" w:color="auto"/>
        <w:bottom w:val="none" w:sz="0" w:space="0" w:color="auto"/>
        <w:right w:val="none" w:sz="0" w:space="0" w:color="auto"/>
      </w:divBdr>
      <w:divsChild>
        <w:div w:id="899511492">
          <w:marLeft w:val="0"/>
          <w:marRight w:val="0"/>
          <w:marTop w:val="0"/>
          <w:marBottom w:val="0"/>
          <w:divBdr>
            <w:top w:val="none" w:sz="0" w:space="0" w:color="auto"/>
            <w:left w:val="none" w:sz="0" w:space="0" w:color="auto"/>
            <w:bottom w:val="none" w:sz="0" w:space="0" w:color="auto"/>
            <w:right w:val="none" w:sz="0" w:space="0" w:color="auto"/>
          </w:divBdr>
        </w:div>
      </w:divsChild>
    </w:div>
    <w:div w:id="549464927">
      <w:bodyDiv w:val="1"/>
      <w:marLeft w:val="0"/>
      <w:marRight w:val="0"/>
      <w:marTop w:val="0"/>
      <w:marBottom w:val="0"/>
      <w:divBdr>
        <w:top w:val="none" w:sz="0" w:space="0" w:color="auto"/>
        <w:left w:val="none" w:sz="0" w:space="0" w:color="auto"/>
        <w:bottom w:val="none" w:sz="0" w:space="0" w:color="auto"/>
        <w:right w:val="none" w:sz="0" w:space="0" w:color="auto"/>
      </w:divBdr>
    </w:div>
    <w:div w:id="687803471">
      <w:bodyDiv w:val="1"/>
      <w:marLeft w:val="0"/>
      <w:marRight w:val="0"/>
      <w:marTop w:val="0"/>
      <w:marBottom w:val="0"/>
      <w:divBdr>
        <w:top w:val="none" w:sz="0" w:space="0" w:color="auto"/>
        <w:left w:val="none" w:sz="0" w:space="0" w:color="auto"/>
        <w:bottom w:val="none" w:sz="0" w:space="0" w:color="auto"/>
        <w:right w:val="none" w:sz="0" w:space="0" w:color="auto"/>
      </w:divBdr>
      <w:divsChild>
        <w:div w:id="2058822823">
          <w:marLeft w:val="0"/>
          <w:marRight w:val="0"/>
          <w:marTop w:val="0"/>
          <w:marBottom w:val="0"/>
          <w:divBdr>
            <w:top w:val="none" w:sz="0" w:space="0" w:color="auto"/>
            <w:left w:val="none" w:sz="0" w:space="0" w:color="auto"/>
            <w:bottom w:val="none" w:sz="0" w:space="0" w:color="auto"/>
            <w:right w:val="none" w:sz="0" w:space="0" w:color="auto"/>
          </w:divBdr>
        </w:div>
      </w:divsChild>
    </w:div>
    <w:div w:id="97297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amos kamau</cp:lastModifiedBy>
  <cp:revision>2</cp:revision>
  <dcterms:created xsi:type="dcterms:W3CDTF">2018-07-16T01:58:00Z</dcterms:created>
  <dcterms:modified xsi:type="dcterms:W3CDTF">2018-07-16T01:58:00Z</dcterms:modified>
</cp:coreProperties>
</file>